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64" w:rsidRPr="00C501A5" w:rsidRDefault="00323264" w:rsidP="0032326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01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ДОГОВОР № _____________</w:t>
      </w:r>
    </w:p>
    <w:p w:rsidR="00323264" w:rsidRPr="00C501A5" w:rsidRDefault="00323264" w:rsidP="0032326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C501A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НА ЭКСКУРСИОННО-ТУРИСТСКОЕ ОБСЛУЖИВАНИЕ</w:t>
      </w:r>
    </w:p>
    <w:p w:rsidR="00323264" w:rsidRPr="00013F40" w:rsidRDefault="00323264" w:rsidP="0032326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323264" w:rsidRPr="00C501A5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50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г.Казань                                                                   </w:t>
      </w:r>
      <w:r w:rsidR="00C50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</w:t>
      </w:r>
      <w:r w:rsidRPr="00C50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"_</w:t>
      </w:r>
      <w:r w:rsidR="00BD2514" w:rsidRPr="00C50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</w:t>
      </w:r>
      <w:r w:rsidR="00A27E30" w:rsidRPr="00C50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</w:t>
      </w:r>
      <w:r w:rsidR="00BD2514" w:rsidRPr="00C50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</w:t>
      </w:r>
      <w:r w:rsidRPr="00C50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_" __________________ 201</w:t>
      </w:r>
      <w:r w:rsidR="00BD2514" w:rsidRPr="00C50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</w:t>
      </w:r>
      <w:r w:rsidRPr="00C501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ООО « </w:t>
      </w:r>
      <w:proofErr w:type="spellStart"/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ЭлЛеГия</w:t>
      </w:r>
      <w:proofErr w:type="spellEnd"/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»,  именуем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ое</w:t>
      </w: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Исполнитель, в лице </w:t>
      </w:r>
      <w:r w:rsidR="00A27E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Генерального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дир</w:t>
      </w: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ектора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Миннубаевой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Гюзелии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Юсуповны</w:t>
      </w:r>
      <w:proofErr w:type="spellEnd"/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действующей на основании Устава, с одной стороны, и физическое лицо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</w:t>
      </w: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именуемый в дальнейшем Заказчик, с другой стороны,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заключили настоящий договор о нижеследующем: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ПРЕДМЕТ ДОГОВОРА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1.1.   Настоящий   договор   регулирует  взаимоотношения  Сторон  по  поводу организации отдыха сотрудника Заказчика.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ОБЯЗАННОСТИ ИСПОЛНИТЕЛЯ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2.1. Организ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овать  Заказчику экскурсию ______________________________________________________________________________________</w:t>
      </w: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срок 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2.2. Обеспечить: своевременно экскурсию Заказчику, согласно заявки.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2.3. В случае невозможности организации  обслуживания, указанного в п. 2.1 и п. 2.2 настоящего договора предоставить   Заказчику возможность выбора другого равноценного обслуживания или возместить полностью  сумму  перечисленных Заказчиком средств в соответствии с условиями настоящего Договора.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3. ОБЯЗАННОСТИ ЗАКАЗЧИКА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3.1. Оплатить услуги Исполнителя не позднее чем за 1 сутки  до  начала срока экскурсии.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3.2 Своевременно явиться на назначенную экскурсию. В случае опоздания исполнитель оставляет за собой право,  не оказывать услугу в п.2.1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ПОРЯДОК ОПЛАТЫ УСЛУГ ЗАКАЗЧИКА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4.1. Стоимость   экскурсионно-туристического   обслуживания  по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настоящему Договору составляет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r w:rsidR="008D7EB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00коп.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4.2. Оплата производится в 100% объеме.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5. ФОРС-МАЖОРНЫЕ ОБСТОЯТЕЛЬСТВА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5.1.  Исполнитель  освобождается  от  ответственности  при наступлении форс-мажорных  обстоятельств,  таких как: землетрясение, наводнение,  ураган,  пожар, эпидемии,  военные  действия,   забастовки,   аварии   на  транспорте,  принятие законодательных актов влияющих на исполнение обязательств  вытекающих из условий настоящего   Договора.   Указанные   обстоятельства   должны  быть  подтверждены документально  компетентными  органами.  В таких случаях Исполнитель  возвращает Заказчику  уплаченную  сумму  за путевку, за  вычетом  фактически  произведенных расходов на момент наступления форс-мажорных обстоятельств.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5.2 Исполнитель не несет ответственность за увеличение продолжительности длительности экскурсии и времени начала экскурсии, в связи с перегруженностью автодорог. 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6. РАССМОТРЕНИЕ СПОРОВ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6.1. Все споры и разногласия по настоящему договору Стороны будут стремиться разрешить  мирным  путем.  В  случае  не  достижения  согласия,  споры  подлежат рассмотрению в соответствии с законодательством 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7. СРОК ДЕЙСТВИЯ ДОГОВОРА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7.1. Договор вступает в силу  с  момента  подписания  и действует до полного исполнения Сторонами обязательств, вытекающих из условий настоящего Договора.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8. ПРОЧИЕ УСЛОВИЯ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8.1.Все изменения, дополнения к Договору действительны  лишь  в  том случае,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они оформлены в письменной форме и подписаны обеими Сторонами.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8.2. Настоящий Договор составлен в двух подлинных экземплярах, по одному для каждой из Сторон.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264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</w:p>
    <w:p w:rsidR="00323264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264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264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>9. ЮРИДИЧЕСКИЕ АДРЕСА И БАНКОВСИЕ РЕКВИЗИТЫ СТОРОН:</w:t>
      </w: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Исполнитель                                                                                    Заказчик</w:t>
      </w:r>
    </w:p>
    <w:p w:rsidR="00323264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</w:p>
    <w:p w:rsidR="00323264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323264" w:rsidRPr="001C55FF" w:rsidTr="001C55FF">
        <w:trPr>
          <w:trHeight w:val="3360"/>
        </w:trPr>
        <w:tc>
          <w:tcPr>
            <w:tcW w:w="5211" w:type="dxa"/>
          </w:tcPr>
          <w:p w:rsidR="00323264" w:rsidRPr="001C55FF" w:rsidRDefault="00323264" w:rsidP="0032326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55FF">
              <w:rPr>
                <w:rFonts w:ascii="Times New Roman" w:hAnsi="Times New Roman" w:cs="Times New Roman"/>
                <w:b/>
                <w:sz w:val="21"/>
                <w:szCs w:val="21"/>
              </w:rPr>
              <w:t>ООО «</w:t>
            </w:r>
            <w:proofErr w:type="spellStart"/>
            <w:r w:rsidRPr="001C55FF">
              <w:rPr>
                <w:rFonts w:ascii="Times New Roman" w:hAnsi="Times New Roman" w:cs="Times New Roman"/>
                <w:b/>
                <w:sz w:val="21"/>
                <w:szCs w:val="21"/>
              </w:rPr>
              <w:t>ЭлЛеГия</w:t>
            </w:r>
            <w:proofErr w:type="spellEnd"/>
            <w:r w:rsidRPr="001C55FF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:rsidR="001C55FF" w:rsidRPr="003804BD" w:rsidRDefault="001C55FF" w:rsidP="001C55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>Юр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идический  адрес: </w:t>
            </w: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 xml:space="preserve">420032, г. Казань, ул. Гладилова, д. 41/12 </w:t>
            </w:r>
          </w:p>
          <w:p w:rsidR="00BD2514" w:rsidRPr="003804BD" w:rsidRDefault="001C55FF" w:rsidP="00BD25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2514" w:rsidRPr="003804BD">
              <w:rPr>
                <w:rFonts w:ascii="Times New Roman" w:hAnsi="Times New Roman" w:cs="Times New Roman"/>
                <w:sz w:val="21"/>
                <w:szCs w:val="21"/>
              </w:rPr>
              <w:t xml:space="preserve">420032, г. Казань, ул. Гладилова, д. 41/12 </w:t>
            </w:r>
          </w:p>
          <w:p w:rsidR="00323264" w:rsidRDefault="00323264" w:rsidP="003232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>ИНН/КПП  1656029608 / 165601001,</w:t>
            </w:r>
          </w:p>
          <w:p w:rsidR="001C55FF" w:rsidRDefault="001C55FF" w:rsidP="003232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ОГРН 1051627001260</w:t>
            </w:r>
          </w:p>
          <w:p w:rsidR="001C55FF" w:rsidRPr="003804BD" w:rsidRDefault="001C55FF" w:rsidP="001C55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804BD">
              <w:rPr>
                <w:rFonts w:ascii="Times New Roman" w:hAnsi="Times New Roman" w:cs="Times New Roman"/>
                <w:sz w:val="21"/>
                <w:szCs w:val="21"/>
              </w:rPr>
              <w:t>р\с</w:t>
            </w:r>
            <w:proofErr w:type="spellEnd"/>
            <w:r w:rsidRPr="003804BD">
              <w:rPr>
                <w:rFonts w:ascii="Times New Roman" w:hAnsi="Times New Roman" w:cs="Times New Roman"/>
                <w:sz w:val="21"/>
                <w:szCs w:val="21"/>
              </w:rPr>
              <w:t xml:space="preserve">  40702810200000005320</w:t>
            </w:r>
          </w:p>
          <w:p w:rsidR="001C55FF" w:rsidRPr="003804BD" w:rsidRDefault="001C55FF" w:rsidP="001C55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ФИЛИАЛ «КАЗАНСКИЙ»</w:t>
            </w: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 xml:space="preserve"> ОАО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РОСТ БАНК»  г. КАЗАНИ</w:t>
            </w:r>
          </w:p>
          <w:p w:rsidR="001C55FF" w:rsidRDefault="001C55FF" w:rsidP="003232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804BD">
              <w:rPr>
                <w:rFonts w:ascii="Times New Roman" w:hAnsi="Times New Roman" w:cs="Times New Roman"/>
                <w:sz w:val="21"/>
                <w:szCs w:val="21"/>
              </w:rPr>
              <w:t>к\с</w:t>
            </w:r>
            <w:proofErr w:type="spellEnd"/>
            <w:r w:rsidRPr="003804BD">
              <w:rPr>
                <w:rFonts w:ascii="Times New Roman" w:hAnsi="Times New Roman" w:cs="Times New Roman"/>
                <w:sz w:val="21"/>
                <w:szCs w:val="21"/>
              </w:rPr>
              <w:t xml:space="preserve">  30101810300000000750</w:t>
            </w:r>
          </w:p>
          <w:p w:rsidR="001C55FF" w:rsidRPr="003804BD" w:rsidRDefault="001C55FF" w:rsidP="001C55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>БИК 049205750</w:t>
            </w:r>
          </w:p>
          <w:p w:rsidR="00323264" w:rsidRPr="003804BD" w:rsidRDefault="00323264" w:rsidP="003232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 xml:space="preserve">тел. (843) 226-00-09, </w:t>
            </w:r>
          </w:p>
          <w:p w:rsidR="00323264" w:rsidRPr="003804BD" w:rsidRDefault="00323264" w:rsidP="003232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>факс: (843)</w:t>
            </w:r>
            <w:r w:rsidR="00BD25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804BD">
              <w:rPr>
                <w:rFonts w:ascii="Times New Roman" w:hAnsi="Times New Roman" w:cs="Times New Roman"/>
                <w:sz w:val="21"/>
                <w:szCs w:val="21"/>
              </w:rPr>
              <w:t>554-85-95</w:t>
            </w:r>
          </w:p>
          <w:p w:rsidR="00323264" w:rsidRPr="001C55FF" w:rsidRDefault="00323264" w:rsidP="0032326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804B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1C55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804B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1C55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hyperlink r:id="rId8" w:history="1">
              <w:r w:rsidR="001C55FF" w:rsidRPr="002C79C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vistravel</w:t>
              </w:r>
              <w:r w:rsidR="001C55FF" w:rsidRPr="001C55F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@</w:t>
              </w:r>
              <w:r w:rsidR="001C55FF" w:rsidRPr="002C79C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ya</w:t>
              </w:r>
              <w:r w:rsidR="001C55FF" w:rsidRPr="001C55F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.</w:t>
              </w:r>
              <w:r w:rsidR="001C55FF" w:rsidRPr="002C79C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  <w:r w:rsidR="001C55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 www.vistravel116.ru</w:t>
            </w:r>
          </w:p>
          <w:p w:rsidR="00323264" w:rsidRPr="001C55FF" w:rsidRDefault="00323264" w:rsidP="001C55F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4360" w:type="dxa"/>
          </w:tcPr>
          <w:p w:rsidR="001C55FF" w:rsidRPr="001C55FF" w:rsidRDefault="001C55FF" w:rsidP="001C5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1C55FF" w:rsidRPr="001C55FF" w:rsidRDefault="001C55FF" w:rsidP="001C5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______________________________________</w:t>
            </w:r>
          </w:p>
          <w:p w:rsidR="001C55FF" w:rsidRDefault="001C55FF" w:rsidP="001C55FF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_________ № _______________</w:t>
            </w:r>
          </w:p>
          <w:p w:rsidR="001C55FF" w:rsidRDefault="001C55FF" w:rsidP="001C55FF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Выдан ________________________________</w:t>
            </w:r>
          </w:p>
          <w:p w:rsidR="001C55FF" w:rsidRDefault="001C55FF" w:rsidP="001C55FF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</w:t>
            </w:r>
          </w:p>
          <w:p w:rsidR="001C55FF" w:rsidRPr="001C55FF" w:rsidRDefault="001C55FF" w:rsidP="001C55FF">
            <w:pPr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________________________________</w:t>
            </w:r>
          </w:p>
        </w:tc>
      </w:tr>
    </w:tbl>
    <w:p w:rsidR="001C55FF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C55F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 </w:t>
      </w:r>
    </w:p>
    <w:p w:rsidR="001C55FF" w:rsidRDefault="001C55FF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23264" w:rsidRPr="00013F40" w:rsidRDefault="00323264" w:rsidP="0032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="001C5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1C55FF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Миннубаева</w:t>
      </w:r>
      <w:proofErr w:type="spellEnd"/>
      <w:r w:rsidR="001C55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Г.Ю.                         _________________ _______________________</w:t>
      </w:r>
    </w:p>
    <w:p w:rsidR="00D47B47" w:rsidRDefault="00323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>
      <w:pPr>
        <w:rPr>
          <w:rFonts w:ascii="Times New Roman" w:hAnsi="Times New Roman" w:cs="Times New Roman"/>
        </w:rPr>
      </w:pPr>
    </w:p>
    <w:p w:rsidR="00D47B47" w:rsidRDefault="00D47B47" w:rsidP="00D47B47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 к ДОГОВОРУ №</w:t>
      </w:r>
      <w:r w:rsidR="001E09BF">
        <w:rPr>
          <w:rFonts w:ascii="Times New Roman" w:hAnsi="Times New Roman" w:cs="Times New Roman"/>
          <w:sz w:val="21"/>
          <w:szCs w:val="21"/>
        </w:rPr>
        <w:t>________________</w:t>
      </w:r>
    </w:p>
    <w:p w:rsidR="00D47B47" w:rsidRDefault="00D47B47" w:rsidP="00D47B47">
      <w:pPr>
        <w:tabs>
          <w:tab w:val="left" w:pos="631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г.Казань </w:t>
      </w:r>
      <w:r>
        <w:rPr>
          <w:rFonts w:ascii="Times New Roman" w:hAnsi="Times New Roman" w:cs="Times New Roman"/>
          <w:sz w:val="21"/>
          <w:szCs w:val="21"/>
        </w:rPr>
        <w:tab/>
        <w:t>«___» _______________ 201</w:t>
      </w:r>
      <w:r w:rsidR="00BD2514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D47B47" w:rsidRDefault="00D47B47" w:rsidP="00D47B47">
      <w:pPr>
        <w:tabs>
          <w:tab w:val="left" w:pos="631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Сторона, именуемая в договоре Исполнитель:</w:t>
      </w:r>
    </w:p>
    <w:p w:rsidR="00D47B47" w:rsidRDefault="00D47B47" w:rsidP="00D47B47">
      <w:pPr>
        <w:tabs>
          <w:tab w:val="left" w:pos="631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ООО «</w:t>
      </w:r>
      <w:proofErr w:type="spellStart"/>
      <w:r>
        <w:rPr>
          <w:rFonts w:ascii="Times New Roman" w:hAnsi="Times New Roman" w:cs="Times New Roman"/>
          <w:sz w:val="21"/>
          <w:szCs w:val="21"/>
        </w:rPr>
        <w:t>ЭлЛеГия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», в лице генерального директора  </w:t>
      </w:r>
      <w:proofErr w:type="spellStart"/>
      <w:r>
        <w:rPr>
          <w:rFonts w:ascii="Times New Roman" w:hAnsi="Times New Roman" w:cs="Times New Roman"/>
          <w:sz w:val="21"/>
          <w:szCs w:val="21"/>
        </w:rPr>
        <w:t>Миннубаевой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Гюзелии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Юсуповны</w:t>
      </w:r>
      <w:proofErr w:type="spellEnd"/>
      <w:r>
        <w:rPr>
          <w:rFonts w:ascii="Times New Roman" w:hAnsi="Times New Roman" w:cs="Times New Roman"/>
          <w:sz w:val="21"/>
          <w:szCs w:val="21"/>
        </w:rPr>
        <w:t>, действующей на основе Устава</w:t>
      </w:r>
    </w:p>
    <w:p w:rsidR="00D47B47" w:rsidRDefault="00D47B47" w:rsidP="00D47B47">
      <w:pPr>
        <w:tabs>
          <w:tab w:val="left" w:pos="631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Сторона, именуемая в договоре Заказчик:</w:t>
      </w:r>
    </w:p>
    <w:p w:rsidR="00D47B47" w:rsidRDefault="00D47B47" w:rsidP="00D47B47">
      <w:pPr>
        <w:tabs>
          <w:tab w:val="left" w:pos="631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D47B47" w:rsidRDefault="00D47B47" w:rsidP="00D47B4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Паспорт _____ №__________, выдан: ________________________________________________________</w:t>
      </w:r>
    </w:p>
    <w:p w:rsidR="00D47B47" w:rsidRDefault="00D47B47" w:rsidP="00D47B4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D47B47" w:rsidRDefault="00D47B47" w:rsidP="00D47B47">
      <w:pPr>
        <w:tabs>
          <w:tab w:val="left" w:pos="631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Заявка:</w:t>
      </w:r>
    </w:p>
    <w:p w:rsidR="00D47B47" w:rsidRDefault="00D47B47" w:rsidP="00D47B47">
      <w:pPr>
        <w:pStyle w:val="a5"/>
        <w:numPr>
          <w:ilvl w:val="0"/>
          <w:numId w:val="1"/>
        </w:numPr>
        <w:tabs>
          <w:tab w:val="left" w:pos="631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Услуги</w:t>
      </w:r>
    </w:p>
    <w:p w:rsidR="00D47B47" w:rsidRDefault="00D47B47" w:rsidP="00D47B47">
      <w:pPr>
        <w:tabs>
          <w:tab w:val="left" w:pos="6315"/>
        </w:tabs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1.1 </w:t>
      </w:r>
      <w:proofErr w:type="spellStart"/>
      <w:r>
        <w:rPr>
          <w:rFonts w:ascii="Times New Roman" w:hAnsi="Times New Roman" w:cs="Times New Roman"/>
          <w:sz w:val="21"/>
          <w:szCs w:val="21"/>
        </w:rPr>
        <w:t>Турпродукт</w:t>
      </w:r>
      <w:proofErr w:type="spellEnd"/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6352"/>
        <w:gridCol w:w="1254"/>
      </w:tblGrid>
      <w:tr w:rsidR="00D47B47" w:rsidTr="00D47B47">
        <w:trPr>
          <w:trHeight w:val="3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описание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туристов</w:t>
            </w:r>
          </w:p>
        </w:tc>
      </w:tr>
      <w:tr w:rsidR="00D47B47" w:rsidTr="00D47B47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экскурсия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09BF" w:rsidRDefault="001E09BF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B47" w:rsidTr="00D47B47">
        <w:trPr>
          <w:trHeight w:val="19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Перевозка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09BF" w:rsidRDefault="001E09BF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B47" w:rsidTr="00D47B47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страховка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B47" w:rsidTr="00D47B47">
        <w:trPr>
          <w:trHeight w:val="45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Питание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09BF" w:rsidRDefault="001E09BF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B47" w:rsidTr="00D47B47">
        <w:trPr>
          <w:trHeight w:val="51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гид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tabs>
                <w:tab w:val="left" w:pos="63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47B47" w:rsidRDefault="00D47B47" w:rsidP="00D47B47">
      <w:pPr>
        <w:tabs>
          <w:tab w:val="left" w:pos="6315"/>
        </w:tabs>
        <w:ind w:left="360"/>
        <w:rPr>
          <w:rFonts w:ascii="Times New Roman" w:hAnsi="Times New Roman" w:cs="Times New Roman"/>
          <w:sz w:val="21"/>
          <w:szCs w:val="21"/>
        </w:rPr>
      </w:pPr>
    </w:p>
    <w:p w:rsidR="00D47B47" w:rsidRDefault="00D47B47" w:rsidP="00D47B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Общая стоимость </w:t>
      </w:r>
      <w:proofErr w:type="spellStart"/>
      <w:r>
        <w:rPr>
          <w:rFonts w:ascii="Times New Roman" w:hAnsi="Times New Roman" w:cs="Times New Roman"/>
          <w:sz w:val="21"/>
          <w:szCs w:val="21"/>
        </w:rPr>
        <w:t>турпродукта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(в рублях)</w:t>
      </w:r>
    </w:p>
    <w:p w:rsidR="00D47B47" w:rsidRDefault="00D47B47" w:rsidP="00D47B47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1755"/>
      </w:tblGrid>
      <w:tr w:rsidR="00D47B47" w:rsidTr="00D47B47">
        <w:trPr>
          <w:trHeight w:val="3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pStyle w:val="a5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цена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турпродукта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составляет: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pStyle w:val="a5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09BF" w:rsidRDefault="001E09BF">
            <w:pPr>
              <w:pStyle w:val="a5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B47" w:rsidTr="00D47B47">
        <w:trPr>
          <w:trHeight w:val="28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pStyle w:val="a5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Полная оплата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турпродукта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производится в срок до: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47" w:rsidRDefault="00D47B47">
            <w:pPr>
              <w:pStyle w:val="a5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09BF" w:rsidRDefault="001E09BF">
            <w:pPr>
              <w:pStyle w:val="a5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47B47" w:rsidRDefault="00D47B47" w:rsidP="00D47B47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D47B47" w:rsidRDefault="00D47B47" w:rsidP="00D47B47">
      <w:pPr>
        <w:pStyle w:val="a5"/>
        <w:tabs>
          <w:tab w:val="left" w:pos="579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Исполнитель:</w:t>
      </w:r>
      <w:r>
        <w:rPr>
          <w:rFonts w:ascii="Times New Roman" w:hAnsi="Times New Roman" w:cs="Times New Roman"/>
          <w:sz w:val="21"/>
          <w:szCs w:val="21"/>
        </w:rPr>
        <w:tab/>
        <w:t>Заказчик:</w:t>
      </w:r>
    </w:p>
    <w:p w:rsidR="00D47B47" w:rsidRDefault="00D47B47" w:rsidP="00D47B47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D47B47" w:rsidRDefault="001E09BF" w:rsidP="00D47B47">
      <w:pPr>
        <w:pStyle w:val="a5"/>
        <w:tabs>
          <w:tab w:val="left" w:pos="579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</w:t>
      </w:r>
      <w:r w:rsidR="00D47B47">
        <w:rPr>
          <w:rFonts w:ascii="Times New Roman" w:hAnsi="Times New Roman" w:cs="Times New Roman"/>
          <w:sz w:val="21"/>
          <w:szCs w:val="21"/>
        </w:rPr>
        <w:t>____ (</w:t>
      </w:r>
      <w:proofErr w:type="spellStart"/>
      <w:r w:rsidR="00D47B47">
        <w:rPr>
          <w:rFonts w:ascii="Times New Roman" w:hAnsi="Times New Roman" w:cs="Times New Roman"/>
          <w:sz w:val="21"/>
          <w:szCs w:val="21"/>
        </w:rPr>
        <w:t>М</w:t>
      </w:r>
      <w:r>
        <w:rPr>
          <w:rFonts w:ascii="Times New Roman" w:hAnsi="Times New Roman" w:cs="Times New Roman"/>
          <w:sz w:val="21"/>
          <w:szCs w:val="21"/>
        </w:rPr>
        <w:t>иннубаева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Г.Ю.)</w:t>
      </w:r>
      <w:r>
        <w:rPr>
          <w:rFonts w:ascii="Times New Roman" w:hAnsi="Times New Roman" w:cs="Times New Roman"/>
          <w:sz w:val="21"/>
          <w:szCs w:val="21"/>
        </w:rPr>
        <w:tab/>
        <w:t>_______________</w:t>
      </w:r>
      <w:r w:rsidR="00D47B47">
        <w:rPr>
          <w:rFonts w:ascii="Times New Roman" w:hAnsi="Times New Roman" w:cs="Times New Roman"/>
          <w:sz w:val="21"/>
          <w:szCs w:val="21"/>
        </w:rPr>
        <w:t>__ (</w:t>
      </w:r>
      <w:r>
        <w:rPr>
          <w:rFonts w:ascii="Times New Roman" w:hAnsi="Times New Roman" w:cs="Times New Roman"/>
          <w:sz w:val="21"/>
          <w:szCs w:val="21"/>
        </w:rPr>
        <w:t>_______________)</w:t>
      </w:r>
    </w:p>
    <w:p w:rsidR="00A27E30" w:rsidRPr="00FB089C" w:rsidRDefault="00A27E30" w:rsidP="00A27E30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B089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:rsidR="00A27E30" w:rsidRPr="00FB089C" w:rsidRDefault="00A27E30" w:rsidP="00A27E3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089C">
        <w:rPr>
          <w:rFonts w:ascii="Times New Roman" w:hAnsi="Times New Roman" w:cs="Times New Roman"/>
          <w:sz w:val="20"/>
          <w:szCs w:val="20"/>
        </w:rPr>
        <w:t>к договору №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FB089C">
        <w:rPr>
          <w:rFonts w:ascii="Times New Roman" w:hAnsi="Times New Roman" w:cs="Times New Roman"/>
          <w:sz w:val="20"/>
          <w:szCs w:val="20"/>
        </w:rPr>
        <w:t>___</w:t>
      </w:r>
    </w:p>
    <w:p w:rsidR="00A27E30" w:rsidRPr="00FB089C" w:rsidRDefault="00A27E30" w:rsidP="00A27E3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0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E30" w:rsidRPr="00FB089C" w:rsidRDefault="00A27E30" w:rsidP="00A27E3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089C">
        <w:rPr>
          <w:rFonts w:ascii="Times New Roman" w:hAnsi="Times New Roman" w:cs="Times New Roman"/>
          <w:sz w:val="20"/>
          <w:szCs w:val="20"/>
        </w:rPr>
        <w:t xml:space="preserve"> от  «____» ____________ 201_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089C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27E30" w:rsidRPr="00FB089C" w:rsidRDefault="00A27E30" w:rsidP="00A27E3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27E30" w:rsidRPr="00FB089C" w:rsidRDefault="00A27E30" w:rsidP="00A27E30">
      <w:pPr>
        <w:pStyle w:val="a6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B089C">
        <w:rPr>
          <w:rFonts w:ascii="Times New Roman" w:hAnsi="Times New Roman" w:cs="Times New Roman"/>
          <w:b/>
          <w:sz w:val="20"/>
          <w:szCs w:val="20"/>
        </w:rPr>
        <w:t>СВЕДЕНИЯ О ТУРОПЕРАТОРЕ:</w:t>
      </w:r>
    </w:p>
    <w:p w:rsidR="00A27E30" w:rsidRPr="00FB089C" w:rsidRDefault="00A27E30" w:rsidP="00A27E30">
      <w:pPr>
        <w:pStyle w:val="a6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130"/>
      </w:tblGrid>
      <w:tr w:rsidR="00A27E30" w:rsidRPr="00FB089C" w:rsidTr="003D55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ЭлЛеГия</w:t>
            </w:r>
            <w:proofErr w:type="spellEnd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27E30" w:rsidRPr="00FB089C" w:rsidTr="003D55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Сокращенное</w:t>
            </w:r>
          </w:p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ЭлЛеГия</w:t>
            </w:r>
            <w:proofErr w:type="spellEnd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27E30" w:rsidRPr="00FB089C" w:rsidTr="003D557D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420032, г. Казань, ул. Гладилова, д. 41/12 </w:t>
            </w:r>
          </w:p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30" w:rsidRPr="00FB089C" w:rsidTr="003D557D">
        <w:trPr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420032, г. Казань, ул. Гладилова, д. 41/12 </w:t>
            </w:r>
          </w:p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30" w:rsidRPr="00FB089C" w:rsidTr="003D557D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007638</w:t>
            </w:r>
          </w:p>
        </w:tc>
      </w:tr>
      <w:tr w:rsidR="00A27E30" w:rsidRPr="00FB089C" w:rsidTr="003D557D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Договор страхования ответственности , 500 000 (пятьсот тысяч) рублей</w:t>
            </w:r>
          </w:p>
        </w:tc>
      </w:tr>
      <w:tr w:rsidR="00A27E30" w:rsidRPr="00FB089C" w:rsidTr="003D55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Номер, дата и срок действия договора страхования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№ 14490В6000006 от 28.02.2014 действует с 11.06.2014 по 10.06.2015</w:t>
            </w:r>
          </w:p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30" w:rsidRPr="00FB089C" w:rsidTr="003D557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СОАО «ВСК»</w:t>
            </w:r>
          </w:p>
        </w:tc>
      </w:tr>
      <w:tr w:rsidR="00A27E30" w:rsidRPr="00FB089C" w:rsidTr="003D557D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420021, г. Казань ул.Столбова, 2 тел,/факс 526-40-45,526-40-46</w:t>
            </w:r>
          </w:p>
        </w:tc>
      </w:tr>
      <w:tr w:rsidR="00A27E30" w:rsidRPr="00FB089C" w:rsidTr="003D557D">
        <w:trPr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Сфера </w:t>
            </w:r>
            <w:proofErr w:type="spellStart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туроператорской</w:t>
            </w:r>
            <w:proofErr w:type="spellEnd"/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>Внутренний туризм</w:t>
            </w:r>
          </w:p>
          <w:p w:rsidR="00A27E30" w:rsidRPr="00FB089C" w:rsidRDefault="00A27E30" w:rsidP="003D5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27E30" w:rsidRPr="00FB089C" w:rsidRDefault="00A27E30" w:rsidP="00A27E3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27E30" w:rsidRPr="00FB089C" w:rsidRDefault="00A27E30" w:rsidP="00A27E30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FB089C">
        <w:rPr>
          <w:rFonts w:ascii="Times New Roman" w:hAnsi="Times New Roman" w:cs="Times New Roman"/>
          <w:b/>
          <w:sz w:val="20"/>
          <w:szCs w:val="20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A27E30" w:rsidRPr="00B82BEE" w:rsidRDefault="00A27E30" w:rsidP="00A27E30">
      <w:pPr>
        <w:jc w:val="both"/>
        <w:rPr>
          <w:b/>
          <w:bCs/>
          <w:sz w:val="20"/>
          <w:szCs w:val="20"/>
        </w:rPr>
      </w:pP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2BEE">
        <w:rPr>
          <w:rFonts w:ascii="Times New Roman" w:hAnsi="Times New Roman" w:cs="Times New Roman"/>
          <w:b/>
          <w:bCs/>
          <w:sz w:val="20"/>
          <w:szCs w:val="20"/>
        </w:rPr>
        <w:t>Основания для уплаты денежной суммы по банковской гарантии.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Страховщик</w:t>
      </w:r>
      <w:r w:rsidRPr="00B82BEE">
        <w:rPr>
          <w:rFonts w:ascii="Times New Roman" w:hAnsi="Times New Roman" w:cs="Times New Roman"/>
          <w:sz w:val="20"/>
          <w:szCs w:val="20"/>
        </w:rPr>
        <w:t xml:space="preserve"> обязан уплатить денежную сумму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</w:t>
      </w:r>
      <w:r w:rsidRPr="00B82BEE">
        <w:rPr>
          <w:rFonts w:ascii="Times New Roman" w:hAnsi="Times New Roman" w:cs="Times New Roman"/>
          <w:sz w:val="20"/>
          <w:szCs w:val="20"/>
        </w:rPr>
        <w:t xml:space="preserve">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Основанием для уплаты денеж</w:t>
      </w:r>
      <w:r>
        <w:rPr>
          <w:rFonts w:ascii="Times New Roman" w:hAnsi="Times New Roman" w:cs="Times New Roman"/>
          <w:sz w:val="20"/>
          <w:szCs w:val="20"/>
        </w:rPr>
        <w:t>ной суммы по договору страхования</w:t>
      </w:r>
      <w:r w:rsidRPr="00B82BEE">
        <w:rPr>
          <w:rFonts w:ascii="Times New Roman" w:hAnsi="Times New Roman" w:cs="Times New Roman"/>
          <w:sz w:val="20"/>
          <w:szCs w:val="20"/>
        </w:rPr>
        <w:t xml:space="preserve">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 существенным нарушениям Туроператором договора относятся: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неисполнение обязательств по оказанию Туристу входящих в туристский продукт услуг по перевозке и (или) размещению;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3149A5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Уплата денежной суммы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</w:t>
      </w:r>
      <w:r w:rsidRPr="00B82BEE">
        <w:rPr>
          <w:rFonts w:ascii="Times New Roman" w:hAnsi="Times New Roman" w:cs="Times New Roman"/>
          <w:sz w:val="20"/>
          <w:szCs w:val="20"/>
        </w:rPr>
        <w:t xml:space="preserve">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3149A5" w:rsidRDefault="003149A5">
      <w:pPr>
        <w:rPr>
          <w:rFonts w:ascii="Times New Roman" w:eastAsia="PMingLiU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2BE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Порядок уплаты денежной суммы по </w:t>
      </w:r>
      <w:r>
        <w:rPr>
          <w:rFonts w:ascii="Times New Roman" w:hAnsi="Times New Roman" w:cs="Times New Roman"/>
          <w:b/>
          <w:bCs/>
          <w:sz w:val="20"/>
          <w:szCs w:val="20"/>
        </w:rPr>
        <w:t>договору страхования ответственности</w:t>
      </w:r>
      <w:r w:rsidRPr="00B82BE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уплаты денежной суммы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</w:t>
      </w:r>
      <w:r w:rsidRPr="00B82BEE">
        <w:rPr>
          <w:rFonts w:ascii="Times New Roman" w:hAnsi="Times New Roman" w:cs="Times New Roman"/>
          <w:sz w:val="20"/>
          <w:szCs w:val="20"/>
        </w:rPr>
        <w:t xml:space="preserve">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В требовании Туриста указываются: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фамилия, имя и отчество Туриста, а также сведения об ином заказчике (если договор заключался заказчиком);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номер договора и дата его заключения;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наименование Туроператора, которому предоставлено финансовое обеспечение;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наименование Агентства;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ссылка на обстоятельства, предусмотренные статьей 17.4 Федерального закона «Об основах туристской деятельности в РФ», послужившие причиной обращения Туриста гаранту;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 требованию Турист прилагает следующие документы: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копию договора (с предъявлением его оригинала);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требованию Туриста к страховщику</w:t>
      </w:r>
      <w:r w:rsidRPr="00B82BEE">
        <w:rPr>
          <w:rFonts w:ascii="Times New Roman" w:hAnsi="Times New Roman" w:cs="Times New Roman"/>
          <w:sz w:val="20"/>
          <w:szCs w:val="20"/>
        </w:rPr>
        <w:t xml:space="preserve">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Федерального закона «Об основах туристской деятельности в РФ».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подлежат возмещению страховщиком</w:t>
      </w:r>
      <w:r w:rsidRPr="00B82BEE">
        <w:rPr>
          <w:rFonts w:ascii="Times New Roman" w:hAnsi="Times New Roman" w:cs="Times New Roman"/>
          <w:sz w:val="20"/>
          <w:szCs w:val="20"/>
        </w:rPr>
        <w:t xml:space="preserve">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Для исполнения своих обязательств по финансовому обеспечению </w:t>
      </w:r>
      <w:r>
        <w:rPr>
          <w:rFonts w:ascii="Times New Roman" w:hAnsi="Times New Roman" w:cs="Times New Roman"/>
          <w:sz w:val="20"/>
          <w:szCs w:val="20"/>
        </w:rPr>
        <w:t>страховщик</w:t>
      </w:r>
      <w:r w:rsidRPr="00B82BEE">
        <w:rPr>
          <w:rFonts w:ascii="Times New Roman" w:hAnsi="Times New Roman" w:cs="Times New Roman"/>
          <w:sz w:val="20"/>
          <w:szCs w:val="20"/>
        </w:rPr>
        <w:t xml:space="preserve"> не вправе требовать представления иных документов, за исключением документов, предусмотренных настоящей статьей.</w:t>
      </w:r>
    </w:p>
    <w:p w:rsidR="00A27E30" w:rsidRPr="00B82BEE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2BEE">
        <w:rPr>
          <w:rFonts w:ascii="Times New Roman" w:hAnsi="Times New Roman" w:cs="Times New Roman"/>
          <w:sz w:val="20"/>
          <w:szCs w:val="20"/>
        </w:rPr>
        <w:t xml:space="preserve">Письменное требование Туриста об уплате денежной суммы 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</w:t>
      </w:r>
      <w:r w:rsidRPr="00B82BEE">
        <w:rPr>
          <w:rFonts w:ascii="Times New Roman" w:hAnsi="Times New Roman" w:cs="Times New Roman"/>
          <w:sz w:val="20"/>
          <w:szCs w:val="20"/>
        </w:rPr>
        <w:t xml:space="preserve"> должно быть пре</w:t>
      </w:r>
      <w:r>
        <w:rPr>
          <w:rFonts w:ascii="Times New Roman" w:hAnsi="Times New Roman" w:cs="Times New Roman"/>
          <w:sz w:val="20"/>
          <w:szCs w:val="20"/>
        </w:rPr>
        <w:t xml:space="preserve">дъявлено страховщику </w:t>
      </w:r>
      <w:r w:rsidRPr="00B82BEE">
        <w:rPr>
          <w:rFonts w:ascii="Times New Roman" w:hAnsi="Times New Roman" w:cs="Times New Roman"/>
          <w:sz w:val="20"/>
          <w:szCs w:val="20"/>
        </w:rPr>
        <w:t xml:space="preserve"> в течение срока действия финансового обеспечения.</w:t>
      </w:r>
    </w:p>
    <w:p w:rsidR="00A27E30" w:rsidRPr="00321570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1570">
        <w:rPr>
          <w:rFonts w:ascii="Times New Roman" w:hAnsi="Times New Roman" w:cs="Times New Roman"/>
          <w:sz w:val="20"/>
          <w:szCs w:val="20"/>
        </w:rPr>
        <w:t xml:space="preserve">Страховщик обязан удовлетворить требование Туриста об уплате денежной суммы </w:t>
      </w:r>
      <w:r w:rsidRPr="00B82BEE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</w:t>
      </w:r>
      <w:r w:rsidRPr="00321570">
        <w:rPr>
          <w:rFonts w:ascii="Times New Roman" w:hAnsi="Times New Roman" w:cs="Times New Roman"/>
          <w:sz w:val="20"/>
          <w:szCs w:val="20"/>
        </w:rPr>
        <w:t xml:space="preserve">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</w:r>
    </w:p>
    <w:p w:rsidR="00A27E30" w:rsidRPr="00FB089C" w:rsidRDefault="00A27E30" w:rsidP="00A27E30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1570">
        <w:rPr>
          <w:rFonts w:ascii="Times New Roman" w:hAnsi="Times New Roman" w:cs="Times New Roman"/>
          <w:sz w:val="20"/>
          <w:szCs w:val="20"/>
        </w:rPr>
        <w:t xml:space="preserve">В случаях, если с требованиями об уплате денежной суммы </w:t>
      </w:r>
      <w:r w:rsidRPr="00B82BEE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договору страхования ответственности к страховщику</w:t>
      </w:r>
      <w:r w:rsidRPr="00321570">
        <w:rPr>
          <w:rFonts w:ascii="Times New Roman" w:hAnsi="Times New Roman" w:cs="Times New Roman"/>
          <w:sz w:val="20"/>
          <w:szCs w:val="20"/>
        </w:rPr>
        <w:t xml:space="preserve"> обратились одновременно более одного Туриста,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47B47" w:rsidRDefault="00D47B47">
      <w:pPr>
        <w:rPr>
          <w:rFonts w:ascii="Times New Roman" w:hAnsi="Times New Roman" w:cs="Times New Roman"/>
        </w:rPr>
      </w:pPr>
    </w:p>
    <w:p w:rsidR="00A27E30" w:rsidRDefault="00A27E30">
      <w:pPr>
        <w:rPr>
          <w:rFonts w:ascii="Times New Roman" w:hAnsi="Times New Roman" w:cs="Times New Roman"/>
        </w:rPr>
      </w:pPr>
    </w:p>
    <w:p w:rsidR="00A27E30" w:rsidRPr="00D47B47" w:rsidRDefault="00A27E30">
      <w:pPr>
        <w:rPr>
          <w:rFonts w:ascii="Times New Roman" w:hAnsi="Times New Roman" w:cs="Times New Roman"/>
        </w:rPr>
      </w:pPr>
    </w:p>
    <w:sectPr w:rsidR="00A27E30" w:rsidRPr="00D47B47" w:rsidSect="00C606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9C" w:rsidRDefault="00F60A9C" w:rsidP="003149A5">
      <w:pPr>
        <w:spacing w:after="0" w:line="240" w:lineRule="auto"/>
      </w:pPr>
      <w:r>
        <w:separator/>
      </w:r>
    </w:p>
  </w:endnote>
  <w:endnote w:type="continuationSeparator" w:id="0">
    <w:p w:rsidR="00F60A9C" w:rsidRDefault="00F60A9C" w:rsidP="0031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A5" w:rsidRPr="00235EAA" w:rsidRDefault="003149A5" w:rsidP="003149A5">
    <w:pPr>
      <w:pStyle w:val="a9"/>
      <w:ind w:right="360"/>
      <w:rPr>
        <w:sz w:val="20"/>
        <w:szCs w:val="20"/>
      </w:rPr>
    </w:pPr>
    <w:r w:rsidRPr="00235EAA">
      <w:rPr>
        <w:sz w:val="20"/>
        <w:szCs w:val="20"/>
      </w:rPr>
      <w:t>Туроператор____________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Турагент</w:t>
    </w:r>
    <w:proofErr w:type="spellEnd"/>
    <w:r>
      <w:rPr>
        <w:sz w:val="20"/>
        <w:szCs w:val="20"/>
      </w:rPr>
      <w:t>_______________</w:t>
    </w:r>
  </w:p>
  <w:p w:rsidR="003149A5" w:rsidRDefault="003149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9C" w:rsidRDefault="00F60A9C" w:rsidP="003149A5">
      <w:pPr>
        <w:spacing w:after="0" w:line="240" w:lineRule="auto"/>
      </w:pPr>
      <w:r>
        <w:separator/>
      </w:r>
    </w:p>
  </w:footnote>
  <w:footnote w:type="continuationSeparator" w:id="0">
    <w:p w:rsidR="00F60A9C" w:rsidRDefault="00F60A9C" w:rsidP="0031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26B"/>
    <w:multiLevelType w:val="hybridMultilevel"/>
    <w:tmpl w:val="9D36C55E"/>
    <w:lvl w:ilvl="0" w:tplc="69045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264"/>
    <w:rsid w:val="001C55FF"/>
    <w:rsid w:val="001E09BF"/>
    <w:rsid w:val="003149A5"/>
    <w:rsid w:val="00323264"/>
    <w:rsid w:val="005002CD"/>
    <w:rsid w:val="006815CE"/>
    <w:rsid w:val="008D7EBC"/>
    <w:rsid w:val="009B404B"/>
    <w:rsid w:val="009F6247"/>
    <w:rsid w:val="00A27E30"/>
    <w:rsid w:val="00BD2514"/>
    <w:rsid w:val="00C501A5"/>
    <w:rsid w:val="00D47B47"/>
    <w:rsid w:val="00E47D94"/>
    <w:rsid w:val="00F07F07"/>
    <w:rsid w:val="00F6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5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7B47"/>
    <w:pPr>
      <w:ind w:left="720"/>
      <w:contextualSpacing/>
    </w:pPr>
  </w:style>
  <w:style w:type="paragraph" w:customStyle="1" w:styleId="ConsPlusNormal">
    <w:name w:val="ConsPlusNormal"/>
    <w:rsid w:val="00A27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6"/>
      <w:szCs w:val="26"/>
      <w:lang w:eastAsia="ru-RU"/>
    </w:rPr>
  </w:style>
  <w:style w:type="paragraph" w:styleId="a6">
    <w:name w:val="No Spacing"/>
    <w:uiPriority w:val="1"/>
    <w:qFormat/>
    <w:rsid w:val="00A27E3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1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49A5"/>
  </w:style>
  <w:style w:type="paragraph" w:styleId="a9">
    <w:name w:val="footer"/>
    <w:basedOn w:val="a"/>
    <w:link w:val="aa"/>
    <w:unhideWhenUsed/>
    <w:rsid w:val="0031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14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ravel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0611-08EA-4C36-9651-A1A7F74B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ЭлЛеГия</dc:creator>
  <cp:lastModifiedBy>HD</cp:lastModifiedBy>
  <cp:revision>7</cp:revision>
  <cp:lastPrinted>2014-06-05T06:49:00Z</cp:lastPrinted>
  <dcterms:created xsi:type="dcterms:W3CDTF">2014-06-05T06:26:00Z</dcterms:created>
  <dcterms:modified xsi:type="dcterms:W3CDTF">2014-11-11T17:34:00Z</dcterms:modified>
</cp:coreProperties>
</file>